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6F8F" w:rsidRDefault="00174925" w:rsidP="002904BB">
      <w:pPr>
        <w:rPr>
          <w:noProof/>
          <w:color w:val="000000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-93345</wp:posOffset>
                </wp:positionH>
                <wp:positionV relativeFrom="paragraph">
                  <wp:posOffset>107315</wp:posOffset>
                </wp:positionV>
                <wp:extent cx="5589270" cy="803910"/>
                <wp:effectExtent l="0" t="0" r="0" b="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92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B6F8F" w:rsidRDefault="00BB6F8F" w:rsidP="00683ECC">
                            <w:pPr>
                              <w:tabs>
                                <w:tab w:val="left" w:pos="0"/>
                              </w:tabs>
                              <w:ind w:left="284"/>
                            </w:pPr>
                            <w:r w:rsidRPr="00E1158C">
                              <w:rPr>
                                <w:color w:val="000000"/>
                              </w:rPr>
                              <w:object w:dxaOrig="945" w:dyaOrig="1125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7.25pt;height:56.25pt" fillcolor="window">
                                  <v:imagedata r:id="rId7" o:title="" croptop="24093f" cropbottom="21018f" cropleft="20263f" cropright="26827f"/>
                                </v:shape>
                                <o:OLEObject Type="Embed" ProgID="Word.Picture.8" ShapeID="_x0000_i1026" DrawAspect="Content" ObjectID="_1787468825" r:id="rId8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7.35pt;margin-top:8.45pt;width:440.1pt;height:6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" filled="f" stroked="f">
                <v:textbox>
                  <w:txbxContent>
                    <w:p w:rsidR="00BB6F8F" w:rsidRDefault="00BB6F8F" w:rsidP="00683ECC">
                      <w:pPr>
                        <w:tabs>
                          <w:tab w:val="left" w:pos="0"/>
                        </w:tabs>
                        <w:ind w:left="284"/>
                      </w:pPr>
                      <w:r w:rsidRPr="00E1158C">
                        <w:rPr>
                          <w:color w:val="000000"/>
                        </w:rPr>
                        <w:object w:dxaOrig="945" w:dyaOrig="1125">
                          <v:shape id="_x0000_i1026" type="#_x0000_t75" style="width:47.25pt;height:56.25pt" fillcolor="window">
                            <v:imagedata r:id="rId9" o:title="" croptop="24093f" cropbottom="21018f" cropleft="20263f" cropright="26827f"/>
                          </v:shape>
                          <o:OLEObject Type="Embed" ProgID="Word.Picture.8" ShapeID="_x0000_i1026" DrawAspect="Content" ObjectID="_1787234343" r:id="rId10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BB6F8F" w:rsidRDefault="00BB6F8F" w:rsidP="002904BB">
      <w:pPr>
        <w:rPr>
          <w:noProof/>
          <w:color w:val="000000"/>
          <w:sz w:val="24"/>
        </w:rPr>
      </w:pPr>
    </w:p>
    <w:p w:rsidR="00BB6F8F" w:rsidRDefault="00BB6F8F" w:rsidP="002904BB">
      <w:pPr>
        <w:rPr>
          <w:sz w:val="24"/>
        </w:rPr>
      </w:pPr>
    </w:p>
    <w:p w:rsidR="00BB6F8F" w:rsidRDefault="00BB6F8F" w:rsidP="002904BB">
      <w:pPr>
        <w:rPr>
          <w:sz w:val="24"/>
        </w:rPr>
      </w:pPr>
    </w:p>
    <w:p w:rsidR="00BB6F8F" w:rsidRDefault="00BB6F8F" w:rsidP="002904BB">
      <w:pPr>
        <w:rPr>
          <w:sz w:val="24"/>
        </w:rPr>
      </w:pPr>
    </w:p>
    <w:p w:rsidR="00BB6F8F" w:rsidRDefault="00BB6F8F" w:rsidP="002904BB">
      <w:pPr>
        <w:rPr>
          <w:noProof/>
          <w:color w:val="000000"/>
          <w:sz w:val="24"/>
        </w:rPr>
      </w:pPr>
    </w:p>
    <w:p w:rsidR="00BB6F8F" w:rsidRPr="00D91D9A" w:rsidRDefault="00BB6F8F" w:rsidP="00D37C82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</w:t>
      </w:r>
      <w:r w:rsidR="006E41B9">
        <w:rPr>
          <w:b/>
          <w:color w:val="000000"/>
          <w:sz w:val="32"/>
          <w:szCs w:val="32"/>
        </w:rPr>
        <w:t>50</w:t>
      </w:r>
    </w:p>
    <w:p w:rsidR="00BB6F8F" w:rsidRPr="002F7E5C" w:rsidRDefault="00BB6F8F" w:rsidP="00D37C82">
      <w:pPr>
        <w:rPr>
          <w:b/>
          <w:color w:val="000000"/>
          <w:sz w:val="24"/>
        </w:rPr>
      </w:pPr>
    </w:p>
    <w:p w:rsidR="00BB6F8F" w:rsidRDefault="00BB6F8F" w:rsidP="00D37C82">
      <w:pPr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BB6F8F" w:rsidRPr="00CD11CC" w:rsidRDefault="00BB6F8F" w:rsidP="00D37C82">
      <w:pPr>
        <w:rPr>
          <w:color w:val="000000"/>
          <w:spacing w:val="60"/>
          <w:sz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BB6F8F" w:rsidRPr="003B4FF8" w:rsidTr="00D25119">
        <w:tc>
          <w:tcPr>
            <w:tcW w:w="3436" w:type="dxa"/>
          </w:tcPr>
          <w:p w:rsidR="00BB6F8F" w:rsidRPr="003B4FF8" w:rsidRDefault="0054658F" w:rsidP="003444EA">
            <w:pPr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0</w:t>
            </w:r>
            <w:r w:rsidR="00A137B8">
              <w:rPr>
                <w:b/>
                <w:color w:val="000000"/>
                <w:szCs w:val="28"/>
              </w:rPr>
              <w:t>9</w:t>
            </w:r>
            <w:r w:rsidR="00BD733C">
              <w:rPr>
                <w:b/>
                <w:color w:val="000000"/>
                <w:szCs w:val="28"/>
              </w:rPr>
              <w:t xml:space="preserve"> </w:t>
            </w:r>
            <w:r w:rsidR="003444EA">
              <w:rPr>
                <w:b/>
                <w:color w:val="000000"/>
                <w:szCs w:val="28"/>
              </w:rPr>
              <w:t>сентября</w:t>
            </w:r>
            <w:r w:rsidR="00BB6F8F" w:rsidRPr="003B4FF8">
              <w:rPr>
                <w:b/>
                <w:color w:val="000000"/>
                <w:szCs w:val="28"/>
              </w:rPr>
              <w:t xml:space="preserve"> год</w:t>
            </w:r>
            <w:r w:rsidR="00BB6F8F">
              <w:rPr>
                <w:b/>
                <w:color w:val="000000"/>
                <w:szCs w:val="28"/>
              </w:rPr>
              <w:t>а</w:t>
            </w:r>
          </w:p>
        </w:tc>
        <w:tc>
          <w:tcPr>
            <w:tcW w:w="3107" w:type="dxa"/>
          </w:tcPr>
          <w:p w:rsidR="00BB6F8F" w:rsidRDefault="00BB6F8F" w:rsidP="00D25119"/>
          <w:p w:rsidR="00BB6F8F" w:rsidRDefault="00BB6F8F" w:rsidP="00D25119">
            <w:pPr>
              <w:rPr>
                <w:color w:val="000000"/>
              </w:rPr>
            </w:pPr>
            <w:r>
              <w:t>Санкт-Петербург</w:t>
            </w:r>
          </w:p>
          <w:p w:rsidR="00BB6F8F" w:rsidRPr="003B4FF8" w:rsidRDefault="00BB6F8F" w:rsidP="00D25119">
            <w:pPr>
              <w:rPr>
                <w:b/>
                <w:color w:val="000000"/>
                <w:szCs w:val="28"/>
              </w:rPr>
            </w:pPr>
          </w:p>
        </w:tc>
        <w:tc>
          <w:tcPr>
            <w:tcW w:w="3368" w:type="dxa"/>
          </w:tcPr>
          <w:p w:rsidR="00BB6F8F" w:rsidRDefault="00BB6F8F" w:rsidP="00D25119">
            <w:pPr>
              <w:rPr>
                <w:b/>
                <w:color w:val="000000"/>
                <w:szCs w:val="28"/>
              </w:rPr>
            </w:pPr>
            <w:r w:rsidRPr="003B4FF8">
              <w:rPr>
                <w:b/>
                <w:color w:val="000000"/>
                <w:szCs w:val="28"/>
              </w:rPr>
              <w:t xml:space="preserve">№ </w:t>
            </w:r>
            <w:r w:rsidR="004A20A1">
              <w:rPr>
                <w:b/>
                <w:color w:val="000000"/>
                <w:szCs w:val="28"/>
              </w:rPr>
              <w:t>58-1</w:t>
            </w:r>
          </w:p>
          <w:p w:rsidR="00BB6F8F" w:rsidRDefault="00BB6F8F" w:rsidP="00D25119">
            <w:pPr>
              <w:rPr>
                <w:b/>
                <w:color w:val="000000"/>
                <w:szCs w:val="28"/>
              </w:rPr>
            </w:pPr>
          </w:p>
          <w:p w:rsidR="00BB6F8F" w:rsidRPr="003B4FF8" w:rsidRDefault="00BB6F8F" w:rsidP="00D25119">
            <w:pPr>
              <w:rPr>
                <w:b/>
                <w:color w:val="000000"/>
                <w:szCs w:val="28"/>
              </w:rPr>
            </w:pPr>
          </w:p>
        </w:tc>
      </w:tr>
    </w:tbl>
    <w:p w:rsidR="0024392D" w:rsidRDefault="0024392D" w:rsidP="0024392D">
      <w:pPr>
        <w:spacing w:after="240"/>
        <w:rPr>
          <w:b/>
          <w:szCs w:val="28"/>
        </w:rPr>
      </w:pPr>
      <w:r>
        <w:rPr>
          <w:rFonts w:eastAsia="Calibri"/>
          <w:b/>
          <w:bCs/>
          <w:szCs w:val="28"/>
        </w:rPr>
        <w:t xml:space="preserve">О результатах </w:t>
      </w:r>
      <w:r>
        <w:rPr>
          <w:b/>
          <w:bCs/>
          <w:szCs w:val="28"/>
        </w:rPr>
        <w:t xml:space="preserve">выборов депутатов </w:t>
      </w:r>
      <w:r w:rsidR="00F834FC">
        <w:rPr>
          <w:b/>
          <w:bCs/>
          <w:szCs w:val="28"/>
        </w:rPr>
        <w:t>м</w:t>
      </w:r>
      <w:r>
        <w:rPr>
          <w:b/>
          <w:bCs/>
          <w:szCs w:val="28"/>
        </w:rPr>
        <w:t xml:space="preserve">униципального </w:t>
      </w:r>
      <w:r w:rsidR="00F834FC">
        <w:rPr>
          <w:b/>
          <w:bCs/>
          <w:szCs w:val="28"/>
        </w:rPr>
        <w:t>С</w:t>
      </w:r>
      <w:r>
        <w:rPr>
          <w:b/>
          <w:bCs/>
          <w:szCs w:val="28"/>
        </w:rPr>
        <w:t xml:space="preserve">овета внутригородского муниципального образования города федерального значения Санкт-Петербурга муниципальный округ </w:t>
      </w:r>
      <w:r w:rsidR="00F834FC">
        <w:rPr>
          <w:b/>
          <w:bCs/>
          <w:szCs w:val="28"/>
        </w:rPr>
        <w:t>№ 54</w:t>
      </w:r>
      <w:r>
        <w:rPr>
          <w:b/>
          <w:bCs/>
          <w:szCs w:val="28"/>
        </w:rPr>
        <w:t xml:space="preserve"> </w:t>
      </w:r>
      <w:r w:rsidR="003444EA">
        <w:rPr>
          <w:b/>
          <w:bCs/>
          <w:szCs w:val="28"/>
        </w:rPr>
        <w:t>седьмого</w:t>
      </w:r>
      <w:r>
        <w:rPr>
          <w:b/>
          <w:bCs/>
          <w:szCs w:val="28"/>
        </w:rPr>
        <w:t xml:space="preserve"> созыва по многомандатному избирательному округу № </w:t>
      </w:r>
      <w:r w:rsidR="00F834FC">
        <w:rPr>
          <w:b/>
          <w:bCs/>
          <w:szCs w:val="28"/>
        </w:rPr>
        <w:t>162</w:t>
      </w:r>
    </w:p>
    <w:p w:rsidR="0024392D" w:rsidRDefault="0024392D" w:rsidP="0024392D">
      <w:pPr>
        <w:rPr>
          <w:b/>
          <w:sz w:val="16"/>
          <w:szCs w:val="16"/>
        </w:rPr>
      </w:pPr>
    </w:p>
    <w:p w:rsidR="0024392D" w:rsidRDefault="0024392D" w:rsidP="0024392D">
      <w:pPr>
        <w:jc w:val="both"/>
        <w:rPr>
          <w:b/>
          <w:bCs/>
          <w:szCs w:val="28"/>
        </w:rPr>
      </w:pPr>
      <w:r>
        <w:rPr>
          <w:rFonts w:eastAsia="Calibri"/>
          <w:szCs w:val="28"/>
        </w:rPr>
        <w:t xml:space="preserve">В соответствии со статьями 58, 60 Закона Санкт-Петербурга от 21 мая 2014 года №  303-46 «О выборах депутатов муниципальных советов внутригородских муниципальных образований Санкт-Петербурга», </w:t>
      </w:r>
      <w:r w:rsidRPr="00FB2DF7">
        <w:rPr>
          <w:rFonts w:eastAsia="Calibri"/>
          <w:szCs w:val="28"/>
        </w:rPr>
        <w:t xml:space="preserve">решением Санкт-Петербургской избирательной комиссии от 28 апреля 2022 года № 312-5 «О мерах, направленных на обеспечение исполнения территориальными избирательными комиссиями в Санкт-Петербурге полномочий по подготовке и проведению выборов в органы местного самоуправления, местного референдума», на основании протокола </w:t>
      </w:r>
      <w:r w:rsidRPr="00FB2DF7">
        <w:rPr>
          <w:color w:val="000000"/>
          <w:szCs w:val="28"/>
        </w:rPr>
        <w:t>Территориальная избирательная</w:t>
      </w:r>
      <w:r>
        <w:rPr>
          <w:color w:val="000000"/>
          <w:szCs w:val="28"/>
        </w:rPr>
        <w:t xml:space="preserve"> комиссия №</w:t>
      </w:r>
      <w:r w:rsidR="00A01F91">
        <w:rPr>
          <w:szCs w:val="28"/>
        </w:rPr>
        <w:t xml:space="preserve"> </w:t>
      </w:r>
      <w:r w:rsidR="00F834FC">
        <w:rPr>
          <w:szCs w:val="28"/>
        </w:rPr>
        <w:t>50</w:t>
      </w:r>
      <w:r w:rsidR="00A01F91">
        <w:rPr>
          <w:szCs w:val="28"/>
        </w:rPr>
        <w:t xml:space="preserve"> с</w:t>
      </w:r>
      <w:r>
        <w:rPr>
          <w:szCs w:val="28"/>
        </w:rPr>
        <w:t xml:space="preserve"> </w:t>
      </w:r>
      <w:r w:rsidR="00A01F91">
        <w:rPr>
          <w:szCs w:val="28"/>
        </w:rPr>
        <w:t>полномочия</w:t>
      </w:r>
      <w:r w:rsidR="00FB2DF7">
        <w:rPr>
          <w:szCs w:val="28"/>
        </w:rPr>
        <w:t>ми</w:t>
      </w:r>
      <w:r w:rsidR="00A01F91">
        <w:rPr>
          <w:szCs w:val="28"/>
        </w:rPr>
        <w:t xml:space="preserve"> окружн</w:t>
      </w:r>
      <w:r w:rsidR="00FB2DF7">
        <w:rPr>
          <w:szCs w:val="28"/>
        </w:rPr>
        <w:t>ой</w:t>
      </w:r>
      <w:r w:rsidR="00A01F91">
        <w:rPr>
          <w:szCs w:val="28"/>
        </w:rPr>
        <w:t xml:space="preserve"> избирательн</w:t>
      </w:r>
      <w:r w:rsidR="00FB2DF7">
        <w:rPr>
          <w:szCs w:val="28"/>
        </w:rPr>
        <w:t>ой</w:t>
      </w:r>
      <w:r w:rsidR="00A01F91">
        <w:rPr>
          <w:szCs w:val="28"/>
        </w:rPr>
        <w:t xml:space="preserve"> комисси</w:t>
      </w:r>
      <w:r w:rsidR="00FB2DF7">
        <w:rPr>
          <w:szCs w:val="28"/>
        </w:rPr>
        <w:t xml:space="preserve">и по </w:t>
      </w:r>
      <w:r>
        <w:rPr>
          <w:szCs w:val="28"/>
        </w:rPr>
        <w:t>выбор</w:t>
      </w:r>
      <w:r w:rsidR="00FB2DF7">
        <w:rPr>
          <w:szCs w:val="28"/>
        </w:rPr>
        <w:t>ам</w:t>
      </w:r>
      <w:r>
        <w:rPr>
          <w:szCs w:val="28"/>
        </w:rPr>
        <w:t xml:space="preserve"> </w:t>
      </w:r>
      <w:r>
        <w:rPr>
          <w:bCs/>
          <w:szCs w:val="28"/>
        </w:rPr>
        <w:t xml:space="preserve">депутатов </w:t>
      </w:r>
      <w:r w:rsidR="00F834FC">
        <w:rPr>
          <w:bCs/>
          <w:szCs w:val="28"/>
        </w:rPr>
        <w:t>м</w:t>
      </w:r>
      <w:r>
        <w:rPr>
          <w:bCs/>
          <w:szCs w:val="28"/>
        </w:rPr>
        <w:t xml:space="preserve">униципального </w:t>
      </w:r>
      <w:r w:rsidR="00F834FC">
        <w:rPr>
          <w:bCs/>
          <w:szCs w:val="28"/>
        </w:rPr>
        <w:t>С</w:t>
      </w:r>
      <w:r>
        <w:rPr>
          <w:bCs/>
          <w:szCs w:val="28"/>
        </w:rPr>
        <w:t>овета внутригородского муниципального образования города федерального значения Санкт-Петербурга муниц</w:t>
      </w:r>
      <w:r w:rsidR="00FB2DF7">
        <w:rPr>
          <w:bCs/>
          <w:szCs w:val="28"/>
        </w:rPr>
        <w:t xml:space="preserve">ипальный округ </w:t>
      </w:r>
      <w:r w:rsidR="00F834FC">
        <w:rPr>
          <w:bCs/>
          <w:szCs w:val="28"/>
        </w:rPr>
        <w:t>№ 54</w:t>
      </w:r>
      <w:r>
        <w:rPr>
          <w:bCs/>
          <w:szCs w:val="28"/>
        </w:rPr>
        <w:t xml:space="preserve"> </w:t>
      </w:r>
      <w:r w:rsidR="00FB2DF7">
        <w:rPr>
          <w:bCs/>
          <w:szCs w:val="28"/>
        </w:rPr>
        <w:t>седьмого</w:t>
      </w:r>
      <w:r>
        <w:rPr>
          <w:bCs/>
          <w:szCs w:val="28"/>
        </w:rPr>
        <w:t xml:space="preserve"> созыва по многомандатн</w:t>
      </w:r>
      <w:r w:rsidR="00FB2DF7">
        <w:rPr>
          <w:bCs/>
          <w:szCs w:val="28"/>
        </w:rPr>
        <w:t>ы</w:t>
      </w:r>
      <w:r>
        <w:rPr>
          <w:bCs/>
          <w:szCs w:val="28"/>
        </w:rPr>
        <w:t>м избирательн</w:t>
      </w:r>
      <w:r w:rsidR="00FB2DF7">
        <w:rPr>
          <w:bCs/>
          <w:szCs w:val="28"/>
        </w:rPr>
        <w:t>ым</w:t>
      </w:r>
      <w:r>
        <w:rPr>
          <w:bCs/>
          <w:szCs w:val="28"/>
        </w:rPr>
        <w:t xml:space="preserve"> округ</w:t>
      </w:r>
      <w:r w:rsidR="00FB2DF7">
        <w:rPr>
          <w:bCs/>
          <w:szCs w:val="28"/>
        </w:rPr>
        <w:t>ам</w:t>
      </w:r>
      <w:r>
        <w:rPr>
          <w:bCs/>
          <w:szCs w:val="28"/>
        </w:rPr>
        <w:t xml:space="preserve"> </w:t>
      </w:r>
      <w:r w:rsidR="00FB2DF7">
        <w:rPr>
          <w:bCs/>
          <w:szCs w:val="28"/>
        </w:rPr>
        <w:t>№</w:t>
      </w:r>
      <w:r>
        <w:rPr>
          <w:bCs/>
          <w:szCs w:val="28"/>
        </w:rPr>
        <w:t>№ </w:t>
      </w:r>
      <w:r w:rsidR="00F834FC">
        <w:rPr>
          <w:bCs/>
          <w:szCs w:val="28"/>
        </w:rPr>
        <w:t>162</w:t>
      </w:r>
      <w:r w:rsidR="00FB2DF7">
        <w:rPr>
          <w:bCs/>
          <w:szCs w:val="28"/>
        </w:rPr>
        <w:t xml:space="preserve">, </w:t>
      </w:r>
      <w:r w:rsidR="00F834FC">
        <w:rPr>
          <w:bCs/>
          <w:szCs w:val="28"/>
        </w:rPr>
        <w:t>163, 164, 165</w:t>
      </w:r>
      <w:r>
        <w:rPr>
          <w:bCs/>
          <w:szCs w:val="28"/>
        </w:rPr>
        <w:t xml:space="preserve"> (далее – </w:t>
      </w:r>
      <w:r>
        <w:rPr>
          <w:color w:val="000000"/>
          <w:szCs w:val="28"/>
        </w:rPr>
        <w:t>Территориальная избирательная комиссия №</w:t>
      </w:r>
      <w:r>
        <w:rPr>
          <w:szCs w:val="28"/>
        </w:rPr>
        <w:t xml:space="preserve"> </w:t>
      </w:r>
      <w:r w:rsidR="00F834FC">
        <w:rPr>
          <w:szCs w:val="28"/>
        </w:rPr>
        <w:t>50</w:t>
      </w:r>
      <w:r>
        <w:rPr>
          <w:szCs w:val="28"/>
        </w:rPr>
        <w:t>),</w:t>
      </w:r>
      <w:r>
        <w:rPr>
          <w:bCs/>
          <w:szCs w:val="28"/>
        </w:rPr>
        <w:t xml:space="preserve"> </w:t>
      </w:r>
      <w:r>
        <w:rPr>
          <w:rFonts w:eastAsia="Calibri"/>
          <w:szCs w:val="28"/>
        </w:rPr>
        <w:t xml:space="preserve">от </w:t>
      </w:r>
      <w:r w:rsidR="00FB2DF7">
        <w:rPr>
          <w:rFonts w:eastAsia="Calibri"/>
          <w:szCs w:val="28"/>
        </w:rPr>
        <w:t>08</w:t>
      </w:r>
      <w:r>
        <w:rPr>
          <w:rFonts w:eastAsia="Calibri"/>
          <w:szCs w:val="28"/>
        </w:rPr>
        <w:t xml:space="preserve"> сентября 202</w:t>
      </w:r>
      <w:r w:rsidR="00FB2DF7">
        <w:rPr>
          <w:rFonts w:eastAsia="Calibri"/>
          <w:szCs w:val="28"/>
        </w:rPr>
        <w:t>4</w:t>
      </w:r>
      <w:r>
        <w:rPr>
          <w:rFonts w:eastAsia="Calibri"/>
          <w:szCs w:val="28"/>
        </w:rPr>
        <w:t xml:space="preserve"> года о результатах выборов</w:t>
      </w:r>
      <w:r>
        <w:rPr>
          <w:bCs/>
          <w:i/>
          <w:szCs w:val="28"/>
        </w:rPr>
        <w:t xml:space="preserve"> </w:t>
      </w:r>
      <w:r>
        <w:rPr>
          <w:bCs/>
          <w:szCs w:val="28"/>
        </w:rPr>
        <w:t xml:space="preserve">депутатов 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</w:t>
      </w:r>
      <w:r w:rsidR="00FB2DF7">
        <w:rPr>
          <w:bCs/>
          <w:szCs w:val="28"/>
        </w:rPr>
        <w:t>седьмого</w:t>
      </w:r>
      <w:r>
        <w:rPr>
          <w:bCs/>
          <w:szCs w:val="28"/>
        </w:rPr>
        <w:t xml:space="preserve"> созыва по многомандатному избирательному округу № </w:t>
      </w:r>
      <w:r w:rsidR="00085D77">
        <w:rPr>
          <w:bCs/>
          <w:szCs w:val="28"/>
        </w:rPr>
        <w:t>162</w:t>
      </w:r>
      <w:r>
        <w:rPr>
          <w:rFonts w:eastAsia="Calibri"/>
          <w:szCs w:val="28"/>
        </w:rPr>
        <w:t xml:space="preserve">, </w:t>
      </w:r>
      <w:r>
        <w:rPr>
          <w:szCs w:val="28"/>
        </w:rPr>
        <w:t xml:space="preserve">Территориальная избирательная комиссия № </w:t>
      </w:r>
      <w:r w:rsidR="00085D77">
        <w:rPr>
          <w:szCs w:val="28"/>
        </w:rPr>
        <w:t>50</w:t>
      </w:r>
      <w:r>
        <w:rPr>
          <w:szCs w:val="28"/>
        </w:rPr>
        <w:t xml:space="preserve">, </w:t>
      </w:r>
    </w:p>
    <w:p w:rsidR="0024392D" w:rsidRDefault="0024392D" w:rsidP="0024392D">
      <w:pPr>
        <w:ind w:firstLine="708"/>
        <w:jc w:val="both"/>
        <w:rPr>
          <w:b/>
          <w:szCs w:val="28"/>
        </w:rPr>
      </w:pPr>
      <w:r>
        <w:rPr>
          <w:b/>
          <w:szCs w:val="28"/>
        </w:rPr>
        <w:t>РЕШИЛА:</w:t>
      </w:r>
    </w:p>
    <w:p w:rsidR="0024392D" w:rsidRDefault="0024392D" w:rsidP="0024392D">
      <w:pPr>
        <w:adjustRightInd w:val="0"/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1.</w:t>
      </w:r>
      <w:r>
        <w:rPr>
          <w:rFonts w:ascii="Calibri" w:eastAsia="Calibri" w:hAnsi="Calibri"/>
        </w:rPr>
        <w:t> </w:t>
      </w:r>
      <w:r>
        <w:rPr>
          <w:rFonts w:eastAsia="Calibri"/>
          <w:szCs w:val="28"/>
        </w:rPr>
        <w:t xml:space="preserve">Признать выборы </w:t>
      </w:r>
      <w:r>
        <w:rPr>
          <w:bCs/>
          <w:szCs w:val="28"/>
        </w:rPr>
        <w:t xml:space="preserve">депутатов </w:t>
      </w:r>
      <w:r w:rsidR="00085D77">
        <w:rPr>
          <w:bCs/>
          <w:szCs w:val="28"/>
        </w:rPr>
        <w:t>м</w:t>
      </w:r>
      <w:r>
        <w:rPr>
          <w:bCs/>
          <w:szCs w:val="28"/>
        </w:rPr>
        <w:t xml:space="preserve">униципального </w:t>
      </w:r>
      <w:r w:rsidR="00085D77">
        <w:rPr>
          <w:bCs/>
          <w:szCs w:val="28"/>
        </w:rPr>
        <w:t>С</w:t>
      </w:r>
      <w:r>
        <w:rPr>
          <w:bCs/>
          <w:szCs w:val="28"/>
        </w:rPr>
        <w:t xml:space="preserve">овета внутригородского муниципального образования города федерального значения Санкт-Петербурга муниципальный округ </w:t>
      </w:r>
      <w:r w:rsidR="00085D77">
        <w:rPr>
          <w:bCs/>
          <w:szCs w:val="28"/>
        </w:rPr>
        <w:t>№ 54</w:t>
      </w:r>
      <w:r>
        <w:rPr>
          <w:bCs/>
          <w:szCs w:val="28"/>
        </w:rPr>
        <w:t xml:space="preserve">   </w:t>
      </w:r>
      <w:r w:rsidR="00FB2DF7">
        <w:rPr>
          <w:bCs/>
          <w:szCs w:val="28"/>
        </w:rPr>
        <w:t>седьмого</w:t>
      </w:r>
      <w:r>
        <w:rPr>
          <w:bCs/>
          <w:szCs w:val="28"/>
        </w:rPr>
        <w:t xml:space="preserve"> созыва по многомандатному избирательному округу № </w:t>
      </w:r>
      <w:r w:rsidR="00085D77">
        <w:rPr>
          <w:bCs/>
          <w:szCs w:val="28"/>
        </w:rPr>
        <w:t>162</w:t>
      </w:r>
      <w:r>
        <w:rPr>
          <w:rFonts w:eastAsia="Calibri"/>
          <w:szCs w:val="28"/>
        </w:rPr>
        <w:t xml:space="preserve"> состоявшимися, а результаты выборов – действительными.</w:t>
      </w:r>
    </w:p>
    <w:p w:rsidR="0024392D" w:rsidRDefault="0024392D" w:rsidP="0024392D">
      <w:pPr>
        <w:adjustRightInd w:val="0"/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2. Считать избранными </w:t>
      </w:r>
      <w:r>
        <w:rPr>
          <w:bCs/>
          <w:szCs w:val="28"/>
        </w:rPr>
        <w:t xml:space="preserve">депутатами </w:t>
      </w:r>
      <w:r w:rsidR="00085D77">
        <w:rPr>
          <w:bCs/>
          <w:szCs w:val="28"/>
        </w:rPr>
        <w:t>м</w:t>
      </w:r>
      <w:r>
        <w:rPr>
          <w:bCs/>
          <w:szCs w:val="28"/>
        </w:rPr>
        <w:t xml:space="preserve">униципального </w:t>
      </w:r>
      <w:r w:rsidR="00085D77">
        <w:rPr>
          <w:bCs/>
          <w:szCs w:val="28"/>
        </w:rPr>
        <w:t>С</w:t>
      </w:r>
      <w:r>
        <w:rPr>
          <w:bCs/>
          <w:szCs w:val="28"/>
        </w:rPr>
        <w:t xml:space="preserve">овета внутригородского муниципального образования города федерального </w:t>
      </w:r>
      <w:r>
        <w:rPr>
          <w:bCs/>
          <w:szCs w:val="28"/>
        </w:rPr>
        <w:lastRenderedPageBreak/>
        <w:t xml:space="preserve">значения Санкт-Петербурга муниципальный округ </w:t>
      </w:r>
      <w:r w:rsidR="00085D77">
        <w:rPr>
          <w:bCs/>
          <w:szCs w:val="28"/>
        </w:rPr>
        <w:t>№ 54</w:t>
      </w:r>
      <w:r>
        <w:rPr>
          <w:bCs/>
          <w:szCs w:val="28"/>
        </w:rPr>
        <w:t xml:space="preserve">   </w:t>
      </w:r>
      <w:r w:rsidR="00FB2DF7">
        <w:rPr>
          <w:bCs/>
          <w:szCs w:val="28"/>
        </w:rPr>
        <w:t>седьмого</w:t>
      </w:r>
      <w:r>
        <w:rPr>
          <w:bCs/>
          <w:szCs w:val="28"/>
        </w:rPr>
        <w:t xml:space="preserve"> созыва по многомандатному избирательному округу № </w:t>
      </w:r>
      <w:r w:rsidR="00085D77">
        <w:rPr>
          <w:bCs/>
          <w:szCs w:val="28"/>
        </w:rPr>
        <w:t>162</w:t>
      </w:r>
      <w:r>
        <w:rPr>
          <w:rFonts w:eastAsia="Calibri"/>
          <w:szCs w:val="28"/>
        </w:rPr>
        <w:t xml:space="preserve">: </w:t>
      </w:r>
    </w:p>
    <w:p w:rsidR="0024392D" w:rsidRDefault="00A77BA5" w:rsidP="0024392D">
      <w:pPr>
        <w:adjustRightInd w:val="0"/>
        <w:ind w:firstLine="709"/>
        <w:jc w:val="both"/>
        <w:rPr>
          <w:rFonts w:eastAsia="Calibri"/>
          <w:szCs w:val="28"/>
        </w:rPr>
      </w:pPr>
      <w:r w:rsidRPr="00A77BA5">
        <w:rPr>
          <w:szCs w:val="28"/>
        </w:rPr>
        <w:t>Дмитриев</w:t>
      </w:r>
      <w:r>
        <w:rPr>
          <w:szCs w:val="28"/>
        </w:rPr>
        <w:t>а Геннадия</w:t>
      </w:r>
      <w:r w:rsidRPr="00A77BA5">
        <w:rPr>
          <w:szCs w:val="28"/>
        </w:rPr>
        <w:t xml:space="preserve"> Евгеньевич</w:t>
      </w:r>
      <w:r>
        <w:rPr>
          <w:szCs w:val="28"/>
        </w:rPr>
        <w:t>а</w:t>
      </w:r>
      <w:r w:rsidR="0024392D" w:rsidRPr="00A77BA5">
        <w:rPr>
          <w:rFonts w:eastAsia="Calibri"/>
          <w:szCs w:val="28"/>
        </w:rPr>
        <w:t xml:space="preserve"> </w:t>
      </w:r>
    </w:p>
    <w:p w:rsidR="00A77BA5" w:rsidRPr="00A77BA5" w:rsidRDefault="00A77BA5" w:rsidP="0024392D">
      <w:pPr>
        <w:adjustRightInd w:val="0"/>
        <w:ind w:firstLine="709"/>
        <w:jc w:val="both"/>
        <w:rPr>
          <w:rFonts w:eastAsia="Calibri"/>
          <w:szCs w:val="28"/>
        </w:rPr>
      </w:pPr>
      <w:r w:rsidRPr="00A77BA5">
        <w:rPr>
          <w:rFonts w:eastAsia="Calibri"/>
          <w:szCs w:val="28"/>
        </w:rPr>
        <w:t>Егоров</w:t>
      </w:r>
      <w:r>
        <w:rPr>
          <w:rFonts w:eastAsia="Calibri"/>
          <w:szCs w:val="28"/>
        </w:rPr>
        <w:t>у</w:t>
      </w:r>
      <w:r w:rsidRPr="00A77BA5">
        <w:rPr>
          <w:rFonts w:eastAsia="Calibri"/>
          <w:szCs w:val="28"/>
        </w:rPr>
        <w:t xml:space="preserve"> Мари</w:t>
      </w:r>
      <w:r>
        <w:rPr>
          <w:rFonts w:eastAsia="Calibri"/>
          <w:szCs w:val="28"/>
        </w:rPr>
        <w:t>ю</w:t>
      </w:r>
      <w:r w:rsidRPr="00A77BA5">
        <w:rPr>
          <w:rFonts w:eastAsia="Calibri"/>
          <w:szCs w:val="28"/>
        </w:rPr>
        <w:t xml:space="preserve"> Михайловн</w:t>
      </w:r>
      <w:r>
        <w:rPr>
          <w:rFonts w:eastAsia="Calibri"/>
          <w:szCs w:val="28"/>
        </w:rPr>
        <w:t>у</w:t>
      </w:r>
    </w:p>
    <w:p w:rsidR="00A77BA5" w:rsidRPr="00A77BA5" w:rsidRDefault="00A77BA5" w:rsidP="00A77BA5">
      <w:pPr>
        <w:adjustRightInd w:val="0"/>
        <w:ind w:firstLine="709"/>
        <w:jc w:val="both"/>
        <w:rPr>
          <w:rFonts w:eastAsia="Calibri"/>
          <w:szCs w:val="28"/>
        </w:rPr>
      </w:pPr>
      <w:r w:rsidRPr="00A77BA5">
        <w:rPr>
          <w:rFonts w:eastAsia="Calibri"/>
          <w:szCs w:val="28"/>
        </w:rPr>
        <w:t>Кудряшов</w:t>
      </w:r>
      <w:r>
        <w:rPr>
          <w:rFonts w:eastAsia="Calibri"/>
          <w:szCs w:val="28"/>
        </w:rPr>
        <w:t>а</w:t>
      </w:r>
      <w:r w:rsidRPr="00A77BA5">
        <w:rPr>
          <w:rFonts w:eastAsia="Calibri"/>
          <w:szCs w:val="28"/>
        </w:rPr>
        <w:t xml:space="preserve"> Игор</w:t>
      </w:r>
      <w:r>
        <w:rPr>
          <w:rFonts w:eastAsia="Calibri"/>
          <w:szCs w:val="28"/>
        </w:rPr>
        <w:t>я</w:t>
      </w:r>
      <w:r w:rsidRPr="00A77BA5">
        <w:rPr>
          <w:rFonts w:eastAsia="Calibri"/>
          <w:szCs w:val="28"/>
        </w:rPr>
        <w:t xml:space="preserve"> Александрович</w:t>
      </w:r>
      <w:r>
        <w:rPr>
          <w:rFonts w:eastAsia="Calibri"/>
          <w:szCs w:val="28"/>
        </w:rPr>
        <w:t>а</w:t>
      </w:r>
    </w:p>
    <w:p w:rsidR="00A77BA5" w:rsidRPr="00A77BA5" w:rsidRDefault="00A77BA5" w:rsidP="00A77BA5">
      <w:pPr>
        <w:adjustRightInd w:val="0"/>
        <w:ind w:firstLine="709"/>
        <w:jc w:val="both"/>
        <w:rPr>
          <w:rFonts w:eastAsia="Calibri"/>
          <w:szCs w:val="28"/>
        </w:rPr>
      </w:pPr>
      <w:r w:rsidRPr="00A77BA5">
        <w:rPr>
          <w:rFonts w:eastAsia="Calibri"/>
          <w:szCs w:val="28"/>
        </w:rPr>
        <w:t>Скитикин</w:t>
      </w:r>
      <w:r>
        <w:rPr>
          <w:rFonts w:eastAsia="Calibri"/>
          <w:szCs w:val="28"/>
        </w:rPr>
        <w:t>а</w:t>
      </w:r>
      <w:r w:rsidRPr="00A77BA5">
        <w:rPr>
          <w:rFonts w:eastAsia="Calibri"/>
          <w:szCs w:val="28"/>
        </w:rPr>
        <w:t xml:space="preserve"> Васили</w:t>
      </w:r>
      <w:r>
        <w:rPr>
          <w:rFonts w:eastAsia="Calibri"/>
          <w:szCs w:val="28"/>
        </w:rPr>
        <w:t>я</w:t>
      </w:r>
      <w:r w:rsidRPr="00A77BA5">
        <w:rPr>
          <w:rFonts w:eastAsia="Calibri"/>
          <w:szCs w:val="28"/>
        </w:rPr>
        <w:t xml:space="preserve"> Александрович</w:t>
      </w:r>
      <w:r>
        <w:rPr>
          <w:rFonts w:eastAsia="Calibri"/>
          <w:szCs w:val="28"/>
        </w:rPr>
        <w:t>а</w:t>
      </w:r>
    </w:p>
    <w:p w:rsidR="00A77BA5" w:rsidRPr="00A77BA5" w:rsidRDefault="00A77BA5" w:rsidP="00A77BA5">
      <w:pPr>
        <w:adjustRightInd w:val="0"/>
        <w:ind w:firstLine="709"/>
        <w:jc w:val="both"/>
        <w:rPr>
          <w:rFonts w:eastAsia="Calibri"/>
          <w:szCs w:val="28"/>
        </w:rPr>
      </w:pPr>
      <w:r w:rsidRPr="00A77BA5">
        <w:rPr>
          <w:rFonts w:eastAsia="Calibri"/>
          <w:szCs w:val="28"/>
        </w:rPr>
        <w:t>Тисленко Вячеслав</w:t>
      </w:r>
      <w:r>
        <w:rPr>
          <w:rFonts w:eastAsia="Calibri"/>
          <w:szCs w:val="28"/>
        </w:rPr>
        <w:t>а</w:t>
      </w:r>
      <w:r w:rsidRPr="00A77BA5">
        <w:rPr>
          <w:rFonts w:eastAsia="Calibri"/>
          <w:szCs w:val="28"/>
        </w:rPr>
        <w:t xml:space="preserve"> Викторович</w:t>
      </w:r>
      <w:r>
        <w:rPr>
          <w:rFonts w:eastAsia="Calibri"/>
          <w:szCs w:val="28"/>
        </w:rPr>
        <w:t>а</w:t>
      </w:r>
    </w:p>
    <w:p w:rsidR="0024392D" w:rsidRDefault="0024392D" w:rsidP="0024392D">
      <w:pPr>
        <w:adjustRightInd w:val="0"/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3. Известить зарегистрированных кандидатов, избранных депутатами, </w:t>
      </w:r>
      <w:r>
        <w:rPr>
          <w:rFonts w:eastAsia="Calibri"/>
          <w:iCs/>
          <w:szCs w:val="28"/>
        </w:rPr>
        <w:t>о</w:t>
      </w:r>
      <w:r>
        <w:rPr>
          <w:rFonts w:eastAsia="Calibri"/>
          <w:szCs w:val="28"/>
        </w:rPr>
        <w:t xml:space="preserve"> результатах выборов.</w:t>
      </w:r>
    </w:p>
    <w:p w:rsidR="0024392D" w:rsidRDefault="0024392D" w:rsidP="0024392D">
      <w:pPr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4. Официально опубликовать настоящее решение, а также данные </w:t>
      </w:r>
      <w:r>
        <w:rPr>
          <w:rFonts w:eastAsia="Calibri"/>
          <w:szCs w:val="28"/>
        </w:rPr>
        <w:br/>
        <w:t>о числе голосов, полученных каждым из кандидатов, в в сетевом издании «Вестник Санкт-Петербургской избирательной комиссии».</w:t>
      </w:r>
    </w:p>
    <w:p w:rsidR="0024392D" w:rsidRDefault="006C7170" w:rsidP="0024392D">
      <w:pPr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5</w:t>
      </w:r>
      <w:bookmarkStart w:id="0" w:name="_GoBack"/>
      <w:bookmarkEnd w:id="0"/>
      <w:r w:rsidR="0024392D">
        <w:rPr>
          <w:rFonts w:eastAsia="Calibri"/>
          <w:szCs w:val="28"/>
        </w:rPr>
        <w:t xml:space="preserve">. Разместить настоящее решение на официальном сайте </w:t>
      </w:r>
      <w:r w:rsidR="0024392D">
        <w:rPr>
          <w:szCs w:val="28"/>
        </w:rPr>
        <w:t>Территориальной избирательной комиссии №</w:t>
      </w:r>
      <w:r w:rsidR="00085D77">
        <w:rPr>
          <w:szCs w:val="28"/>
        </w:rPr>
        <w:t>50</w:t>
      </w:r>
      <w:r w:rsidR="0024392D">
        <w:rPr>
          <w:rFonts w:eastAsia="Calibri"/>
          <w:szCs w:val="28"/>
        </w:rPr>
        <w:t xml:space="preserve"> </w:t>
      </w:r>
      <w:r w:rsidR="0024392D">
        <w:rPr>
          <w:szCs w:val="28"/>
        </w:rPr>
        <w:t>в информационно-телекоммуникационной сети «Интернет».</w:t>
      </w:r>
    </w:p>
    <w:p w:rsidR="0024392D" w:rsidRDefault="0024392D" w:rsidP="0024392D">
      <w:pPr>
        <w:tabs>
          <w:tab w:val="left" w:pos="1125"/>
          <w:tab w:val="center" w:pos="4677"/>
        </w:tabs>
        <w:jc w:val="both"/>
        <w:rPr>
          <w:szCs w:val="28"/>
        </w:rPr>
      </w:pPr>
    </w:p>
    <w:p w:rsidR="0024392D" w:rsidRDefault="0024392D" w:rsidP="0024392D">
      <w:pPr>
        <w:tabs>
          <w:tab w:val="left" w:pos="1125"/>
          <w:tab w:val="center" w:pos="4677"/>
        </w:tabs>
        <w:jc w:val="both"/>
        <w:rPr>
          <w:szCs w:val="28"/>
        </w:rPr>
      </w:pPr>
    </w:p>
    <w:p w:rsidR="0024392D" w:rsidRDefault="0024392D" w:rsidP="0024392D">
      <w:pPr>
        <w:tabs>
          <w:tab w:val="left" w:pos="1125"/>
          <w:tab w:val="center" w:pos="4677"/>
        </w:tabs>
        <w:jc w:val="both"/>
        <w:rPr>
          <w:szCs w:val="28"/>
        </w:rPr>
      </w:pPr>
    </w:p>
    <w:p w:rsidR="0024392D" w:rsidRDefault="0024392D" w:rsidP="0024392D">
      <w:pPr>
        <w:tabs>
          <w:tab w:val="left" w:pos="1125"/>
          <w:tab w:val="center" w:pos="4677"/>
        </w:tabs>
        <w:jc w:val="both"/>
        <w:rPr>
          <w:szCs w:val="28"/>
        </w:rPr>
      </w:pPr>
      <w:r>
        <w:rPr>
          <w:szCs w:val="28"/>
        </w:rPr>
        <w:t>Председатель Территориальной</w:t>
      </w:r>
    </w:p>
    <w:p w:rsidR="0024392D" w:rsidRDefault="0024392D" w:rsidP="0024392D">
      <w:pPr>
        <w:tabs>
          <w:tab w:val="left" w:pos="1125"/>
          <w:tab w:val="center" w:pos="4677"/>
        </w:tabs>
        <w:jc w:val="both"/>
        <w:rPr>
          <w:szCs w:val="28"/>
        </w:rPr>
      </w:pPr>
      <w:r>
        <w:rPr>
          <w:szCs w:val="28"/>
        </w:rPr>
        <w:t xml:space="preserve">избирательной комиссии № </w:t>
      </w:r>
      <w:r w:rsidR="00085D77">
        <w:rPr>
          <w:szCs w:val="28"/>
        </w:rPr>
        <w:t>50</w:t>
      </w:r>
      <w:r>
        <w:rPr>
          <w:szCs w:val="28"/>
        </w:rPr>
        <w:t xml:space="preserve">                                                      </w:t>
      </w:r>
      <w:r w:rsidR="00085D77">
        <w:rPr>
          <w:szCs w:val="28"/>
        </w:rPr>
        <w:t>В.Е. Алексеев</w:t>
      </w:r>
      <w:r>
        <w:rPr>
          <w:szCs w:val="28"/>
        </w:rPr>
        <w:t xml:space="preserve"> </w:t>
      </w:r>
    </w:p>
    <w:p w:rsidR="0024392D" w:rsidRDefault="0024392D" w:rsidP="0024392D">
      <w:pPr>
        <w:tabs>
          <w:tab w:val="left" w:pos="1125"/>
          <w:tab w:val="center" w:pos="4677"/>
        </w:tabs>
        <w:jc w:val="both"/>
        <w:rPr>
          <w:szCs w:val="28"/>
        </w:rPr>
      </w:pPr>
    </w:p>
    <w:p w:rsidR="0024392D" w:rsidRDefault="0024392D" w:rsidP="0024392D">
      <w:pPr>
        <w:tabs>
          <w:tab w:val="left" w:pos="1125"/>
          <w:tab w:val="center" w:pos="4677"/>
        </w:tabs>
        <w:jc w:val="both"/>
        <w:rPr>
          <w:szCs w:val="28"/>
        </w:rPr>
      </w:pPr>
      <w:r>
        <w:rPr>
          <w:szCs w:val="28"/>
        </w:rPr>
        <w:t>Секретарь Территориальной</w:t>
      </w:r>
    </w:p>
    <w:p w:rsidR="0024392D" w:rsidRDefault="0024392D" w:rsidP="0024392D">
      <w:pPr>
        <w:jc w:val="both"/>
        <w:rPr>
          <w:szCs w:val="28"/>
        </w:rPr>
      </w:pPr>
      <w:r>
        <w:rPr>
          <w:szCs w:val="28"/>
        </w:rPr>
        <w:t xml:space="preserve">избирательной комиссии № </w:t>
      </w:r>
      <w:r w:rsidR="00085D77">
        <w:rPr>
          <w:szCs w:val="28"/>
        </w:rPr>
        <w:t>50</w:t>
      </w:r>
      <w:r>
        <w:rPr>
          <w:szCs w:val="28"/>
        </w:rPr>
        <w:t xml:space="preserve">                     </w:t>
      </w:r>
      <w:r w:rsidR="00085D77">
        <w:rPr>
          <w:szCs w:val="28"/>
        </w:rPr>
        <w:t xml:space="preserve">                               С.В. Гурын</w:t>
      </w:r>
    </w:p>
    <w:p w:rsidR="00A759A2" w:rsidRDefault="00A759A2" w:rsidP="0024392D">
      <w:pPr>
        <w:tabs>
          <w:tab w:val="left" w:pos="1763"/>
          <w:tab w:val="left" w:pos="7661"/>
        </w:tabs>
        <w:rPr>
          <w:szCs w:val="28"/>
        </w:rPr>
      </w:pPr>
    </w:p>
    <w:sectPr w:rsidR="00A759A2" w:rsidSect="00C90B73">
      <w:pgSz w:w="11906" w:h="16838"/>
      <w:pgMar w:top="1134" w:right="850" w:bottom="1134" w:left="1701" w:header="737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5B42" w:rsidRDefault="006A5B42" w:rsidP="008A42CE">
      <w:r>
        <w:separator/>
      </w:r>
    </w:p>
  </w:endnote>
  <w:endnote w:type="continuationSeparator" w:id="0">
    <w:p w:rsidR="006A5B42" w:rsidRDefault="006A5B42" w:rsidP="008A4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5B42" w:rsidRDefault="006A5B42" w:rsidP="008A42CE">
      <w:r>
        <w:separator/>
      </w:r>
    </w:p>
  </w:footnote>
  <w:footnote w:type="continuationSeparator" w:id="0">
    <w:p w:rsidR="006A5B42" w:rsidRDefault="006A5B42" w:rsidP="008A42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3313B9"/>
    <w:multiLevelType w:val="hybridMultilevel"/>
    <w:tmpl w:val="BB4273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4E166462"/>
    <w:multiLevelType w:val="hybridMultilevel"/>
    <w:tmpl w:val="BD9491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591D71F7"/>
    <w:multiLevelType w:val="hybridMultilevel"/>
    <w:tmpl w:val="02524834"/>
    <w:lvl w:ilvl="0" w:tplc="F1CA5A6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5F517003"/>
    <w:multiLevelType w:val="hybridMultilevel"/>
    <w:tmpl w:val="EA9879F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790D4D46"/>
    <w:multiLevelType w:val="hybridMultilevel"/>
    <w:tmpl w:val="B622B440"/>
    <w:lvl w:ilvl="0" w:tplc="6422C47E">
      <w:start w:val="1"/>
      <w:numFmt w:val="decimal"/>
      <w:lvlText w:val="%1."/>
      <w:lvlJc w:val="left"/>
      <w:pPr>
        <w:ind w:left="18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6" w:hanging="180"/>
      </w:pPr>
      <w:rPr>
        <w:rFonts w:cs="Times New Roman"/>
      </w:rPr>
    </w:lvl>
  </w:abstractNum>
  <w:abstractNum w:abstractNumId="5" w15:restartNumberingAfterBreak="0">
    <w:nsid w:val="7C1E6599"/>
    <w:multiLevelType w:val="hybridMultilevel"/>
    <w:tmpl w:val="AD2C20E0"/>
    <w:lvl w:ilvl="0" w:tplc="B16893C0">
      <w:start w:val="1"/>
      <w:numFmt w:val="decimal"/>
      <w:lvlText w:val="%1."/>
      <w:lvlJc w:val="left"/>
      <w:pPr>
        <w:ind w:left="1705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8B7"/>
    <w:rsid w:val="00006BCE"/>
    <w:rsid w:val="00011D22"/>
    <w:rsid w:val="00014E0A"/>
    <w:rsid w:val="00022A37"/>
    <w:rsid w:val="0002372E"/>
    <w:rsid w:val="00032AE4"/>
    <w:rsid w:val="00050CB2"/>
    <w:rsid w:val="00051561"/>
    <w:rsid w:val="000537D1"/>
    <w:rsid w:val="00063597"/>
    <w:rsid w:val="00064A84"/>
    <w:rsid w:val="00081918"/>
    <w:rsid w:val="0008218A"/>
    <w:rsid w:val="00083BB8"/>
    <w:rsid w:val="00084616"/>
    <w:rsid w:val="00085D77"/>
    <w:rsid w:val="0009549C"/>
    <w:rsid w:val="000A1836"/>
    <w:rsid w:val="000A7DAF"/>
    <w:rsid w:val="000B089D"/>
    <w:rsid w:val="000B63D0"/>
    <w:rsid w:val="000C3F5C"/>
    <w:rsid w:val="000C4183"/>
    <w:rsid w:val="000C7F63"/>
    <w:rsid w:val="000E5015"/>
    <w:rsid w:val="000E74F5"/>
    <w:rsid w:val="00100DF9"/>
    <w:rsid w:val="00103EA2"/>
    <w:rsid w:val="0010552F"/>
    <w:rsid w:val="001059BF"/>
    <w:rsid w:val="001256FB"/>
    <w:rsid w:val="0013447F"/>
    <w:rsid w:val="0013623F"/>
    <w:rsid w:val="00141460"/>
    <w:rsid w:val="00143058"/>
    <w:rsid w:val="00147AE3"/>
    <w:rsid w:val="001557E1"/>
    <w:rsid w:val="001570DC"/>
    <w:rsid w:val="00162F08"/>
    <w:rsid w:val="001638B7"/>
    <w:rsid w:val="00166458"/>
    <w:rsid w:val="00173161"/>
    <w:rsid w:val="00174925"/>
    <w:rsid w:val="00180934"/>
    <w:rsid w:val="001818E2"/>
    <w:rsid w:val="00192D84"/>
    <w:rsid w:val="001A336E"/>
    <w:rsid w:val="001A484D"/>
    <w:rsid w:val="001A5153"/>
    <w:rsid w:val="001A7568"/>
    <w:rsid w:val="001B35D3"/>
    <w:rsid w:val="001C265F"/>
    <w:rsid w:val="001D5CD6"/>
    <w:rsid w:val="001E75B4"/>
    <w:rsid w:val="001F274D"/>
    <w:rsid w:val="0021300D"/>
    <w:rsid w:val="00213383"/>
    <w:rsid w:val="00213BD0"/>
    <w:rsid w:val="002156BE"/>
    <w:rsid w:val="00221841"/>
    <w:rsid w:val="00222DEB"/>
    <w:rsid w:val="002230DE"/>
    <w:rsid w:val="002246C0"/>
    <w:rsid w:val="00230470"/>
    <w:rsid w:val="0024392D"/>
    <w:rsid w:val="002502D7"/>
    <w:rsid w:val="00250552"/>
    <w:rsid w:val="00254AE4"/>
    <w:rsid w:val="00271C93"/>
    <w:rsid w:val="00284C22"/>
    <w:rsid w:val="0028522A"/>
    <w:rsid w:val="002904BB"/>
    <w:rsid w:val="00291FE5"/>
    <w:rsid w:val="002953A1"/>
    <w:rsid w:val="002A27F0"/>
    <w:rsid w:val="002A5857"/>
    <w:rsid w:val="002B7E3D"/>
    <w:rsid w:val="002C1AAD"/>
    <w:rsid w:val="002C387A"/>
    <w:rsid w:val="002C59FD"/>
    <w:rsid w:val="002C77E7"/>
    <w:rsid w:val="002C7C35"/>
    <w:rsid w:val="002D5135"/>
    <w:rsid w:val="002E146E"/>
    <w:rsid w:val="002E79B6"/>
    <w:rsid w:val="002F4454"/>
    <w:rsid w:val="002F7E5C"/>
    <w:rsid w:val="00301C79"/>
    <w:rsid w:val="0030217F"/>
    <w:rsid w:val="003160D2"/>
    <w:rsid w:val="003220ED"/>
    <w:rsid w:val="00325784"/>
    <w:rsid w:val="00332E93"/>
    <w:rsid w:val="003444EA"/>
    <w:rsid w:val="00360B98"/>
    <w:rsid w:val="0036389E"/>
    <w:rsid w:val="003654AB"/>
    <w:rsid w:val="00366601"/>
    <w:rsid w:val="00384CAB"/>
    <w:rsid w:val="0038700B"/>
    <w:rsid w:val="003A0DEA"/>
    <w:rsid w:val="003A22F2"/>
    <w:rsid w:val="003A3E64"/>
    <w:rsid w:val="003B4FF8"/>
    <w:rsid w:val="003B74FE"/>
    <w:rsid w:val="003D614B"/>
    <w:rsid w:val="00400BB7"/>
    <w:rsid w:val="00410A26"/>
    <w:rsid w:val="00414156"/>
    <w:rsid w:val="004200BE"/>
    <w:rsid w:val="00437A31"/>
    <w:rsid w:val="00443B11"/>
    <w:rsid w:val="00443E9F"/>
    <w:rsid w:val="00453573"/>
    <w:rsid w:val="004541F0"/>
    <w:rsid w:val="00455D6C"/>
    <w:rsid w:val="00456833"/>
    <w:rsid w:val="00460B7E"/>
    <w:rsid w:val="00464B95"/>
    <w:rsid w:val="004716D1"/>
    <w:rsid w:val="00483477"/>
    <w:rsid w:val="004834EE"/>
    <w:rsid w:val="004907C2"/>
    <w:rsid w:val="004A20A1"/>
    <w:rsid w:val="004A2287"/>
    <w:rsid w:val="004B098A"/>
    <w:rsid w:val="004B73FD"/>
    <w:rsid w:val="004C1716"/>
    <w:rsid w:val="004C519D"/>
    <w:rsid w:val="004C6B40"/>
    <w:rsid w:val="004D06B6"/>
    <w:rsid w:val="004D2E89"/>
    <w:rsid w:val="004E00B0"/>
    <w:rsid w:val="004E4640"/>
    <w:rsid w:val="004E56D9"/>
    <w:rsid w:val="00512163"/>
    <w:rsid w:val="005142FB"/>
    <w:rsid w:val="00530968"/>
    <w:rsid w:val="00544F9F"/>
    <w:rsid w:val="0054658F"/>
    <w:rsid w:val="005511D1"/>
    <w:rsid w:val="00565E63"/>
    <w:rsid w:val="005715AA"/>
    <w:rsid w:val="00582DB1"/>
    <w:rsid w:val="005A0397"/>
    <w:rsid w:val="005A33F8"/>
    <w:rsid w:val="005C0001"/>
    <w:rsid w:val="005C0A45"/>
    <w:rsid w:val="005D4BDA"/>
    <w:rsid w:val="005E2846"/>
    <w:rsid w:val="005F0778"/>
    <w:rsid w:val="0060617A"/>
    <w:rsid w:val="00613D49"/>
    <w:rsid w:val="006165B5"/>
    <w:rsid w:val="0061728C"/>
    <w:rsid w:val="006221B2"/>
    <w:rsid w:val="00625D97"/>
    <w:rsid w:val="00632259"/>
    <w:rsid w:val="00637AC6"/>
    <w:rsid w:val="006511FC"/>
    <w:rsid w:val="0065248B"/>
    <w:rsid w:val="00654552"/>
    <w:rsid w:val="00656962"/>
    <w:rsid w:val="0066069D"/>
    <w:rsid w:val="006616BD"/>
    <w:rsid w:val="00667221"/>
    <w:rsid w:val="006727BF"/>
    <w:rsid w:val="00683ECC"/>
    <w:rsid w:val="006960C5"/>
    <w:rsid w:val="006A3456"/>
    <w:rsid w:val="006A5B42"/>
    <w:rsid w:val="006A5FB7"/>
    <w:rsid w:val="006B23FF"/>
    <w:rsid w:val="006C0F81"/>
    <w:rsid w:val="006C7170"/>
    <w:rsid w:val="006D65BF"/>
    <w:rsid w:val="006E0AFD"/>
    <w:rsid w:val="006E41B9"/>
    <w:rsid w:val="006E7EAC"/>
    <w:rsid w:val="006F1325"/>
    <w:rsid w:val="006F58AA"/>
    <w:rsid w:val="00702E29"/>
    <w:rsid w:val="00704E16"/>
    <w:rsid w:val="0070590C"/>
    <w:rsid w:val="007255A8"/>
    <w:rsid w:val="0073291D"/>
    <w:rsid w:val="0073436D"/>
    <w:rsid w:val="007347F1"/>
    <w:rsid w:val="00734BD6"/>
    <w:rsid w:val="00744023"/>
    <w:rsid w:val="0074568B"/>
    <w:rsid w:val="00757DEC"/>
    <w:rsid w:val="00767791"/>
    <w:rsid w:val="0077775A"/>
    <w:rsid w:val="00783B99"/>
    <w:rsid w:val="00793D3C"/>
    <w:rsid w:val="007B1AD4"/>
    <w:rsid w:val="007B6B17"/>
    <w:rsid w:val="007B757D"/>
    <w:rsid w:val="007E1362"/>
    <w:rsid w:val="007F0AD2"/>
    <w:rsid w:val="00802646"/>
    <w:rsid w:val="00804F7C"/>
    <w:rsid w:val="00805C0B"/>
    <w:rsid w:val="0081004D"/>
    <w:rsid w:val="0081381E"/>
    <w:rsid w:val="008176BA"/>
    <w:rsid w:val="00820324"/>
    <w:rsid w:val="00833872"/>
    <w:rsid w:val="0083430A"/>
    <w:rsid w:val="008374B6"/>
    <w:rsid w:val="00845EC1"/>
    <w:rsid w:val="00846FF9"/>
    <w:rsid w:val="00860796"/>
    <w:rsid w:val="008678D0"/>
    <w:rsid w:val="00873A49"/>
    <w:rsid w:val="00873A50"/>
    <w:rsid w:val="008A42CE"/>
    <w:rsid w:val="008A61CB"/>
    <w:rsid w:val="008B46CB"/>
    <w:rsid w:val="008B750E"/>
    <w:rsid w:val="008C6A5F"/>
    <w:rsid w:val="008D2C4D"/>
    <w:rsid w:val="008E1A36"/>
    <w:rsid w:val="008F2640"/>
    <w:rsid w:val="00906373"/>
    <w:rsid w:val="00906A2D"/>
    <w:rsid w:val="0091678C"/>
    <w:rsid w:val="00916E64"/>
    <w:rsid w:val="009227C2"/>
    <w:rsid w:val="00926C4A"/>
    <w:rsid w:val="00930949"/>
    <w:rsid w:val="009342E2"/>
    <w:rsid w:val="00943ECC"/>
    <w:rsid w:val="00950DAA"/>
    <w:rsid w:val="009562B2"/>
    <w:rsid w:val="00965624"/>
    <w:rsid w:val="0099400A"/>
    <w:rsid w:val="009A3B5B"/>
    <w:rsid w:val="009A61AE"/>
    <w:rsid w:val="009A6C2F"/>
    <w:rsid w:val="009C416A"/>
    <w:rsid w:val="009E28E4"/>
    <w:rsid w:val="009E379E"/>
    <w:rsid w:val="009E660E"/>
    <w:rsid w:val="009F6EEF"/>
    <w:rsid w:val="00A01F91"/>
    <w:rsid w:val="00A11F5B"/>
    <w:rsid w:val="00A137B8"/>
    <w:rsid w:val="00A13C77"/>
    <w:rsid w:val="00A14F82"/>
    <w:rsid w:val="00A22099"/>
    <w:rsid w:val="00A246B0"/>
    <w:rsid w:val="00A341B6"/>
    <w:rsid w:val="00A51B40"/>
    <w:rsid w:val="00A62581"/>
    <w:rsid w:val="00A759A2"/>
    <w:rsid w:val="00A77BA5"/>
    <w:rsid w:val="00A819C8"/>
    <w:rsid w:val="00A8322E"/>
    <w:rsid w:val="00A936F8"/>
    <w:rsid w:val="00AC2DDB"/>
    <w:rsid w:val="00AC58EC"/>
    <w:rsid w:val="00AC7FD5"/>
    <w:rsid w:val="00AD16BA"/>
    <w:rsid w:val="00AD2794"/>
    <w:rsid w:val="00AE35AB"/>
    <w:rsid w:val="00AF3430"/>
    <w:rsid w:val="00B00B72"/>
    <w:rsid w:val="00B06D2B"/>
    <w:rsid w:val="00B37966"/>
    <w:rsid w:val="00B56CCB"/>
    <w:rsid w:val="00B57F78"/>
    <w:rsid w:val="00B6246B"/>
    <w:rsid w:val="00B64069"/>
    <w:rsid w:val="00B67B08"/>
    <w:rsid w:val="00B70BB2"/>
    <w:rsid w:val="00B730C8"/>
    <w:rsid w:val="00B92A24"/>
    <w:rsid w:val="00B941FF"/>
    <w:rsid w:val="00B9724E"/>
    <w:rsid w:val="00BA5951"/>
    <w:rsid w:val="00BA73CF"/>
    <w:rsid w:val="00BB6F8F"/>
    <w:rsid w:val="00BC61BD"/>
    <w:rsid w:val="00BC6E11"/>
    <w:rsid w:val="00BC7CDC"/>
    <w:rsid w:val="00BD2A2C"/>
    <w:rsid w:val="00BD5C0F"/>
    <w:rsid w:val="00BD733C"/>
    <w:rsid w:val="00BE5CEC"/>
    <w:rsid w:val="00BF3598"/>
    <w:rsid w:val="00BF6578"/>
    <w:rsid w:val="00BF747C"/>
    <w:rsid w:val="00C009B5"/>
    <w:rsid w:val="00C06C7A"/>
    <w:rsid w:val="00C13F5F"/>
    <w:rsid w:val="00C206D4"/>
    <w:rsid w:val="00C271DB"/>
    <w:rsid w:val="00C301F2"/>
    <w:rsid w:val="00C34A87"/>
    <w:rsid w:val="00C37F02"/>
    <w:rsid w:val="00C56809"/>
    <w:rsid w:val="00C6692A"/>
    <w:rsid w:val="00C90B73"/>
    <w:rsid w:val="00CB2383"/>
    <w:rsid w:val="00CB323F"/>
    <w:rsid w:val="00CB68A0"/>
    <w:rsid w:val="00CD11CC"/>
    <w:rsid w:val="00CE573C"/>
    <w:rsid w:val="00D00C8B"/>
    <w:rsid w:val="00D07251"/>
    <w:rsid w:val="00D114C5"/>
    <w:rsid w:val="00D124FA"/>
    <w:rsid w:val="00D25119"/>
    <w:rsid w:val="00D33DCC"/>
    <w:rsid w:val="00D37C82"/>
    <w:rsid w:val="00D4283F"/>
    <w:rsid w:val="00D47018"/>
    <w:rsid w:val="00D54A6E"/>
    <w:rsid w:val="00D6317E"/>
    <w:rsid w:val="00D71413"/>
    <w:rsid w:val="00D83307"/>
    <w:rsid w:val="00D86F4A"/>
    <w:rsid w:val="00D91D9A"/>
    <w:rsid w:val="00DB1214"/>
    <w:rsid w:val="00DB7C02"/>
    <w:rsid w:val="00DC3686"/>
    <w:rsid w:val="00DC4F26"/>
    <w:rsid w:val="00DE0081"/>
    <w:rsid w:val="00DE653C"/>
    <w:rsid w:val="00DF0930"/>
    <w:rsid w:val="00DF152D"/>
    <w:rsid w:val="00DF779D"/>
    <w:rsid w:val="00E11457"/>
    <w:rsid w:val="00E1158C"/>
    <w:rsid w:val="00E22645"/>
    <w:rsid w:val="00E27DEF"/>
    <w:rsid w:val="00E30566"/>
    <w:rsid w:val="00E37B3B"/>
    <w:rsid w:val="00E5414F"/>
    <w:rsid w:val="00E56368"/>
    <w:rsid w:val="00E75F52"/>
    <w:rsid w:val="00E82819"/>
    <w:rsid w:val="00E91904"/>
    <w:rsid w:val="00E963B3"/>
    <w:rsid w:val="00EA516C"/>
    <w:rsid w:val="00EB0DD4"/>
    <w:rsid w:val="00EB16CA"/>
    <w:rsid w:val="00EB3AB0"/>
    <w:rsid w:val="00EB59BB"/>
    <w:rsid w:val="00ED525C"/>
    <w:rsid w:val="00ED682B"/>
    <w:rsid w:val="00EE0FB3"/>
    <w:rsid w:val="00EF433E"/>
    <w:rsid w:val="00F40658"/>
    <w:rsid w:val="00F4699B"/>
    <w:rsid w:val="00F51F00"/>
    <w:rsid w:val="00F520AE"/>
    <w:rsid w:val="00F6301D"/>
    <w:rsid w:val="00F808B1"/>
    <w:rsid w:val="00F818FF"/>
    <w:rsid w:val="00F834FC"/>
    <w:rsid w:val="00F848C0"/>
    <w:rsid w:val="00F85521"/>
    <w:rsid w:val="00F861F1"/>
    <w:rsid w:val="00F94F02"/>
    <w:rsid w:val="00FA6930"/>
    <w:rsid w:val="00FB2DF7"/>
    <w:rsid w:val="00FB603E"/>
    <w:rsid w:val="00FC403E"/>
    <w:rsid w:val="00FE1F48"/>
    <w:rsid w:val="00FE7A37"/>
    <w:rsid w:val="00FF3A6A"/>
    <w:rsid w:val="00FF7E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B6E6AD0"/>
  <w15:docId w15:val="{244874D3-546D-4B6E-9A0A-BB86E2B3D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0DF9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E660E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basedOn w:val="a0"/>
    <w:uiPriority w:val="99"/>
    <w:rsid w:val="0021300D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semiHidden/>
    <w:rsid w:val="008A42CE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8A42CE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8A42C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8A42CE"/>
    <w:rPr>
      <w:rFonts w:cs="Times New Roman"/>
    </w:rPr>
  </w:style>
  <w:style w:type="paragraph" w:customStyle="1" w:styleId="1">
    <w:name w:val="заголовок 1"/>
    <w:basedOn w:val="a"/>
    <w:next w:val="a"/>
    <w:uiPriority w:val="99"/>
    <w:rsid w:val="00100DF9"/>
    <w:pPr>
      <w:keepNext/>
      <w:autoSpaceDE w:val="0"/>
      <w:autoSpaceDN w:val="0"/>
      <w:outlineLvl w:val="0"/>
    </w:pPr>
    <w:rPr>
      <w:szCs w:val="20"/>
    </w:rPr>
  </w:style>
  <w:style w:type="paragraph" w:styleId="a9">
    <w:name w:val="List Paragraph"/>
    <w:basedOn w:val="a"/>
    <w:uiPriority w:val="99"/>
    <w:qFormat/>
    <w:rsid w:val="000C3F5C"/>
    <w:pPr>
      <w:ind w:left="720"/>
      <w:contextualSpacing/>
    </w:pPr>
  </w:style>
  <w:style w:type="character" w:customStyle="1" w:styleId="BodyTextChar">
    <w:name w:val="Body Text Char"/>
    <w:uiPriority w:val="99"/>
    <w:semiHidden/>
    <w:locked/>
    <w:rsid w:val="00632259"/>
    <w:rPr>
      <w:sz w:val="24"/>
      <w:lang w:val="ru-RU" w:eastAsia="ar-SA" w:bidi="ar-SA"/>
    </w:rPr>
  </w:style>
  <w:style w:type="paragraph" w:styleId="aa">
    <w:name w:val="Body Text"/>
    <w:basedOn w:val="a"/>
    <w:link w:val="ab"/>
    <w:uiPriority w:val="99"/>
    <w:rsid w:val="00632259"/>
    <w:pPr>
      <w:suppressAutoHyphens/>
      <w:spacing w:after="120"/>
      <w:jc w:val="left"/>
    </w:pPr>
    <w:rPr>
      <w:rFonts w:ascii="Calibri" w:eastAsia="Calibri" w:hAnsi="Calibri"/>
      <w:sz w:val="24"/>
      <w:lang w:eastAsia="ar-SA"/>
    </w:r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EB59BB"/>
    <w:rPr>
      <w:rFonts w:ascii="Times New Roman" w:hAnsi="Times New Roman" w:cs="Times New Roman"/>
      <w:sz w:val="24"/>
      <w:szCs w:val="24"/>
    </w:rPr>
  </w:style>
  <w:style w:type="paragraph" w:customStyle="1" w:styleId="14-15">
    <w:name w:val="14-15"/>
    <w:basedOn w:val="a"/>
    <w:uiPriority w:val="99"/>
    <w:rsid w:val="00632259"/>
    <w:pPr>
      <w:spacing w:line="360" w:lineRule="auto"/>
      <w:ind w:firstLine="709"/>
      <w:jc w:val="both"/>
    </w:pPr>
    <w:rPr>
      <w:szCs w:val="28"/>
    </w:rPr>
  </w:style>
  <w:style w:type="paragraph" w:styleId="ac">
    <w:name w:val="Balloon Text"/>
    <w:basedOn w:val="a"/>
    <w:link w:val="ad"/>
    <w:uiPriority w:val="99"/>
    <w:semiHidden/>
    <w:rsid w:val="00162F0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81381E"/>
    <w:rPr>
      <w:rFonts w:ascii="Times New Roman" w:hAnsi="Times New Roman" w:cs="Times New Roman"/>
      <w:sz w:val="2"/>
    </w:rPr>
  </w:style>
  <w:style w:type="paragraph" w:customStyle="1" w:styleId="ConsPlusTitle">
    <w:name w:val="ConsPlusTitle"/>
    <w:rsid w:val="00704E16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character" w:styleId="ae">
    <w:name w:val="annotation reference"/>
    <w:uiPriority w:val="99"/>
    <w:semiHidden/>
    <w:unhideWhenUsed/>
    <w:rsid w:val="00704E16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04E16"/>
    <w:pPr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704E16"/>
    <w:rPr>
      <w:rFonts w:ascii="Times New Roman" w:eastAsia="Times New Roman" w:hAnsi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704E16"/>
    <w:pPr>
      <w:jc w:val="center"/>
    </w:pPr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704E16"/>
    <w:rPr>
      <w:rFonts w:ascii="Times New Roman" w:eastAsia="Times New Roman" w:hAnsi="Times New Roman"/>
      <w:b/>
      <w:bCs/>
      <w:sz w:val="20"/>
      <w:szCs w:val="20"/>
    </w:rPr>
  </w:style>
  <w:style w:type="paragraph" w:styleId="af3">
    <w:name w:val="No Spacing"/>
    <w:qFormat/>
    <w:rsid w:val="00B70BB2"/>
    <w:rPr>
      <w:lang w:eastAsia="en-US"/>
    </w:rPr>
  </w:style>
  <w:style w:type="character" w:customStyle="1" w:styleId="apple-converted-space">
    <w:name w:val="apple-converted-space"/>
    <w:rsid w:val="00530968"/>
  </w:style>
  <w:style w:type="paragraph" w:styleId="af4">
    <w:name w:val="footnote text"/>
    <w:basedOn w:val="a"/>
    <w:link w:val="af5"/>
    <w:uiPriority w:val="99"/>
    <w:semiHidden/>
    <w:unhideWhenUsed/>
    <w:rsid w:val="00530968"/>
    <w:pPr>
      <w:jc w:val="both"/>
    </w:pPr>
    <w:rPr>
      <w:color w:val="000000"/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530968"/>
    <w:rPr>
      <w:rFonts w:ascii="Times New Roman" w:eastAsia="Times New Roman" w:hAnsi="Times New Roman"/>
      <w:color w:val="000000"/>
      <w:sz w:val="20"/>
      <w:szCs w:val="20"/>
    </w:rPr>
  </w:style>
  <w:style w:type="character" w:styleId="af6">
    <w:name w:val="footnote reference"/>
    <w:uiPriority w:val="99"/>
    <w:semiHidden/>
    <w:unhideWhenUsed/>
    <w:rsid w:val="00530968"/>
    <w:rPr>
      <w:vertAlign w:val="superscript"/>
    </w:rPr>
  </w:style>
  <w:style w:type="paragraph" w:styleId="af7">
    <w:name w:val="Normal (Web)"/>
    <w:basedOn w:val="a"/>
    <w:uiPriority w:val="99"/>
    <w:semiHidden/>
    <w:unhideWhenUsed/>
    <w:rsid w:val="00C6692A"/>
    <w:pPr>
      <w:spacing w:before="100" w:beforeAutospacing="1" w:after="100" w:afterAutospacing="1"/>
      <w:jc w:val="lef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86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10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44;&#1086;&#1082;&#1091;&#1084;&#1077;&#1085;&#1090;&#1099;%20&#1058;&#1048;&#1050;%20&#1087;&#1086;%20&#1092;&#1086;&#1088;&#1084;&#1080;&#1088;&#1086;&#1074;&#1072;&#1085;&#1080;&#1102;%20&#1059;&#1048;&#1050;\&#1074;&#1099;&#1093;&#1086;&#1076;-&#1095;&#1083;&#1077;&#1085;&#1072;%20&#1059;&#1048;&#1050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выход-члена УИК</Template>
  <TotalTime>18</TotalTime>
  <Pages>2</Pages>
  <Words>309</Words>
  <Characters>2592</Characters>
  <Application>Microsoft Office Word</Application>
  <DocSecurity>0</DocSecurity>
  <Lines>21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невская адм</Company>
  <LinksUpToDate>false</LinksUpToDate>
  <CharactersWithSpaces>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ТИК 50 Спец Алеф</cp:lastModifiedBy>
  <cp:revision>6</cp:revision>
  <cp:lastPrinted>2024-09-10T07:20:00Z</cp:lastPrinted>
  <dcterms:created xsi:type="dcterms:W3CDTF">2024-09-08T07:27:00Z</dcterms:created>
  <dcterms:modified xsi:type="dcterms:W3CDTF">2024-09-10T07:20:00Z</dcterms:modified>
</cp:coreProperties>
</file>